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CF" w:rsidRPr="00C241CF" w:rsidRDefault="00663E75">
      <w:pPr>
        <w:rPr>
          <w:sz w:val="20"/>
          <w:lang w:val="de-DE"/>
        </w:rPr>
      </w:pPr>
      <w:bookmarkStart w:id="0" w:name="_GoBack"/>
      <w:bookmarkEnd w:id="0"/>
      <w:r w:rsidRPr="00063765">
        <w:rPr>
          <w:b/>
          <w:sz w:val="36"/>
          <w:lang w:val="de-DE"/>
        </w:rPr>
        <w:t>45.Badische Landesjugendschau Geflügel</w:t>
      </w:r>
      <w:r w:rsidRPr="00063765">
        <w:rPr>
          <w:b/>
          <w:sz w:val="36"/>
          <w:lang w:val="de-DE"/>
        </w:rPr>
        <w:br/>
      </w:r>
      <w:r w:rsidRPr="00063765">
        <w:rPr>
          <w:b/>
          <w:sz w:val="32"/>
          <w:lang w:val="de-DE"/>
        </w:rPr>
        <w:t>29.und 30.November 2014</w:t>
      </w:r>
      <w:r w:rsidRPr="00063765">
        <w:rPr>
          <w:b/>
          <w:sz w:val="36"/>
          <w:lang w:val="de-DE"/>
        </w:rPr>
        <w:br/>
      </w:r>
      <w:r w:rsidRPr="00063765">
        <w:rPr>
          <w:b/>
          <w:sz w:val="32"/>
          <w:lang w:val="de-DE"/>
        </w:rPr>
        <w:t>Richard-Wagner-Halle 74867 Neunkirchen</w:t>
      </w:r>
      <w:r w:rsidRPr="00063765">
        <w:rPr>
          <w:b/>
          <w:sz w:val="36"/>
          <w:lang w:val="de-DE"/>
        </w:rPr>
        <w:br/>
      </w:r>
      <w:r w:rsidRPr="00063765">
        <w:rPr>
          <w:b/>
          <w:sz w:val="28"/>
          <w:lang w:val="de-DE"/>
        </w:rPr>
        <w:t>Veranstalter:</w:t>
      </w:r>
      <w:r w:rsidR="0071766F" w:rsidRPr="00063765">
        <w:rPr>
          <w:b/>
          <w:sz w:val="28"/>
          <w:lang w:val="de-DE"/>
        </w:rPr>
        <w:t xml:space="preserve"> </w:t>
      </w:r>
      <w:r w:rsidRPr="00063765">
        <w:rPr>
          <w:b/>
          <w:sz w:val="28"/>
          <w:lang w:val="de-DE"/>
        </w:rPr>
        <w:t>KTZV Neunkirchen</w:t>
      </w:r>
      <w:r w:rsidRPr="0004237D">
        <w:rPr>
          <w:sz w:val="36"/>
          <w:lang w:val="de-DE"/>
        </w:rPr>
        <w:br/>
      </w:r>
      <w:r w:rsidRPr="00063765">
        <w:rPr>
          <w:sz w:val="28"/>
          <w:lang w:val="de-DE"/>
        </w:rPr>
        <w:t xml:space="preserve">Ausstellungsleiter: </w:t>
      </w:r>
      <w:r w:rsidRPr="00063765">
        <w:rPr>
          <w:sz w:val="24"/>
          <w:lang w:val="de-DE"/>
        </w:rPr>
        <w:t>Hermann Lenz Bergstr.6  74867 Neunkirchen 06262/4298</w:t>
      </w:r>
      <w:r w:rsidRPr="00063765">
        <w:rPr>
          <w:sz w:val="32"/>
          <w:lang w:val="de-DE"/>
        </w:rPr>
        <w:br/>
      </w:r>
      <w:r w:rsidRPr="0004237D">
        <w:rPr>
          <w:sz w:val="28"/>
          <w:lang w:val="de-DE"/>
        </w:rPr>
        <w:t>Ausstellungsbestimmu</w:t>
      </w:r>
      <w:r w:rsidR="003C5610">
        <w:rPr>
          <w:sz w:val="28"/>
          <w:lang w:val="de-DE"/>
        </w:rPr>
        <w:t>ngen</w:t>
      </w:r>
      <w:r w:rsidRPr="003C5610">
        <w:rPr>
          <w:sz w:val="24"/>
          <w:lang w:val="de-DE"/>
        </w:rPr>
        <w:br/>
      </w:r>
      <w:r w:rsidRPr="003C5610">
        <w:rPr>
          <w:sz w:val="20"/>
          <w:lang w:val="de-DE"/>
        </w:rPr>
        <w:t>1. Maßgebend sind die AAB des BDRG,</w:t>
      </w:r>
      <w:r w:rsidR="00F83ADB" w:rsidRPr="003C5610">
        <w:rPr>
          <w:sz w:val="20"/>
          <w:lang w:val="de-DE"/>
        </w:rPr>
        <w:t xml:space="preserve"> </w:t>
      </w:r>
      <w:r w:rsidRPr="003C5610">
        <w:rPr>
          <w:sz w:val="20"/>
          <w:lang w:val="de-DE"/>
        </w:rPr>
        <w:t>soweit sie nicht durch Sonderbestimmungen</w:t>
      </w:r>
      <w:r w:rsidR="00F83ADB" w:rsidRPr="003C5610">
        <w:rPr>
          <w:sz w:val="20"/>
          <w:lang w:val="de-DE"/>
        </w:rPr>
        <w:t xml:space="preserve"> ergänzt sind.</w:t>
      </w:r>
      <w:r w:rsidR="00F83ADB" w:rsidRPr="003C5610">
        <w:rPr>
          <w:sz w:val="20"/>
          <w:lang w:val="de-DE"/>
        </w:rPr>
        <w:br/>
        <w:t xml:space="preserve">2. </w:t>
      </w:r>
      <w:r w:rsidR="00F83ADB" w:rsidRPr="00063765">
        <w:rPr>
          <w:b/>
          <w:sz w:val="20"/>
          <w:lang w:val="de-DE"/>
        </w:rPr>
        <w:t>Die Ausstellung umfasst nur Einzeltiere</w:t>
      </w:r>
      <w:r w:rsidR="00F83ADB" w:rsidRPr="00063765">
        <w:rPr>
          <w:b/>
          <w:sz w:val="20"/>
          <w:lang w:val="de-DE"/>
        </w:rPr>
        <w:br/>
        <w:t xml:space="preserve">    Einzeltier nur Jugend      </w:t>
      </w:r>
      <w:r w:rsidR="00F510FB">
        <w:rPr>
          <w:b/>
          <w:sz w:val="20"/>
          <w:lang w:val="de-DE"/>
        </w:rPr>
        <w:t xml:space="preserve">                 </w:t>
      </w:r>
      <w:r w:rsidR="00F83ADB" w:rsidRPr="00063765">
        <w:rPr>
          <w:b/>
          <w:sz w:val="20"/>
          <w:lang w:val="de-DE"/>
        </w:rPr>
        <w:t xml:space="preserve">   4,50 €</w:t>
      </w:r>
      <w:r w:rsidR="00F83ADB" w:rsidRPr="00063765">
        <w:rPr>
          <w:b/>
          <w:sz w:val="20"/>
          <w:lang w:val="de-DE"/>
        </w:rPr>
        <w:br/>
        <w:t xml:space="preserve">    Bewerb. Bad. JM              </w:t>
      </w:r>
      <w:r w:rsidR="003C5610" w:rsidRPr="00063765">
        <w:rPr>
          <w:b/>
          <w:sz w:val="20"/>
          <w:lang w:val="de-DE"/>
        </w:rPr>
        <w:t xml:space="preserve"> </w:t>
      </w:r>
      <w:r w:rsidR="00F510FB">
        <w:rPr>
          <w:b/>
          <w:sz w:val="20"/>
          <w:lang w:val="de-DE"/>
        </w:rPr>
        <w:t xml:space="preserve">                 </w:t>
      </w:r>
      <w:r w:rsidR="00F83ADB" w:rsidRPr="00063765">
        <w:rPr>
          <w:b/>
          <w:sz w:val="20"/>
          <w:lang w:val="de-DE"/>
        </w:rPr>
        <w:t xml:space="preserve">  5,00 €</w:t>
      </w:r>
      <w:r w:rsidR="007249D9">
        <w:rPr>
          <w:b/>
          <w:sz w:val="20"/>
          <w:lang w:val="de-DE"/>
        </w:rPr>
        <w:br/>
        <w:t xml:space="preserve">    Bewerb.</w:t>
      </w:r>
      <w:r w:rsidR="00F510FB">
        <w:rPr>
          <w:b/>
          <w:sz w:val="20"/>
          <w:lang w:val="de-DE"/>
        </w:rPr>
        <w:t xml:space="preserve"> </w:t>
      </w:r>
      <w:r w:rsidR="007249D9">
        <w:rPr>
          <w:b/>
          <w:sz w:val="20"/>
          <w:lang w:val="de-DE"/>
        </w:rPr>
        <w:t>Südde</w:t>
      </w:r>
      <w:r w:rsidR="00F510FB">
        <w:rPr>
          <w:b/>
          <w:sz w:val="20"/>
          <w:lang w:val="de-DE"/>
        </w:rPr>
        <w:t xml:space="preserve">utscher </w:t>
      </w:r>
      <w:r w:rsidR="007249D9">
        <w:rPr>
          <w:b/>
          <w:sz w:val="20"/>
          <w:lang w:val="de-DE"/>
        </w:rPr>
        <w:t xml:space="preserve">J M          </w:t>
      </w:r>
      <w:r w:rsidR="00F510FB">
        <w:rPr>
          <w:b/>
          <w:sz w:val="20"/>
          <w:lang w:val="de-DE"/>
        </w:rPr>
        <w:t xml:space="preserve">    </w:t>
      </w:r>
      <w:r w:rsidR="007249D9">
        <w:rPr>
          <w:b/>
          <w:sz w:val="20"/>
          <w:lang w:val="de-DE"/>
        </w:rPr>
        <w:t xml:space="preserve">  8,00 €   </w:t>
      </w:r>
      <w:r w:rsidR="00F83ADB" w:rsidRPr="00063765">
        <w:rPr>
          <w:b/>
          <w:sz w:val="20"/>
          <w:lang w:val="de-DE"/>
        </w:rPr>
        <w:br/>
        <w:t xml:space="preserve">    Katalog                             </w:t>
      </w:r>
      <w:r w:rsidR="003C5610" w:rsidRPr="00063765">
        <w:rPr>
          <w:b/>
          <w:sz w:val="20"/>
          <w:lang w:val="de-DE"/>
        </w:rPr>
        <w:t xml:space="preserve">   </w:t>
      </w:r>
      <w:r w:rsidR="00F83ADB" w:rsidRPr="00063765">
        <w:rPr>
          <w:b/>
          <w:sz w:val="20"/>
          <w:lang w:val="de-DE"/>
        </w:rPr>
        <w:t xml:space="preserve"> </w:t>
      </w:r>
      <w:r w:rsidR="00F510FB">
        <w:rPr>
          <w:b/>
          <w:sz w:val="20"/>
          <w:lang w:val="de-DE"/>
        </w:rPr>
        <w:t xml:space="preserve">                 </w:t>
      </w:r>
      <w:r w:rsidR="00F83ADB" w:rsidRPr="00063765">
        <w:rPr>
          <w:b/>
          <w:sz w:val="20"/>
          <w:lang w:val="de-DE"/>
        </w:rPr>
        <w:t xml:space="preserve"> 6,oo €</w:t>
      </w:r>
      <w:r w:rsidR="00F83ADB" w:rsidRPr="00063765">
        <w:rPr>
          <w:b/>
          <w:sz w:val="20"/>
          <w:lang w:val="de-DE"/>
        </w:rPr>
        <w:br/>
        <w:t xml:space="preserve">    Unkostenbeitrag            </w:t>
      </w:r>
      <w:r w:rsidR="003C5610" w:rsidRPr="00063765">
        <w:rPr>
          <w:b/>
          <w:sz w:val="20"/>
          <w:lang w:val="de-DE"/>
        </w:rPr>
        <w:t xml:space="preserve">  </w:t>
      </w:r>
      <w:r w:rsidR="00F83ADB" w:rsidRPr="00063765">
        <w:rPr>
          <w:b/>
          <w:sz w:val="20"/>
          <w:lang w:val="de-DE"/>
        </w:rPr>
        <w:t xml:space="preserve">  </w:t>
      </w:r>
      <w:r w:rsidR="00F510FB">
        <w:rPr>
          <w:b/>
          <w:sz w:val="20"/>
          <w:lang w:val="de-DE"/>
        </w:rPr>
        <w:t xml:space="preserve">                 </w:t>
      </w:r>
      <w:r w:rsidR="00F83ADB" w:rsidRPr="00063765">
        <w:rPr>
          <w:b/>
          <w:sz w:val="20"/>
          <w:lang w:val="de-DE"/>
        </w:rPr>
        <w:t xml:space="preserve"> 6,00 €</w:t>
      </w:r>
      <w:r w:rsidR="00F83ADB" w:rsidRPr="003C5610">
        <w:rPr>
          <w:sz w:val="20"/>
          <w:lang w:val="de-DE"/>
        </w:rPr>
        <w:br/>
        <w:t xml:space="preserve">3. </w:t>
      </w:r>
      <w:r w:rsidR="00F83ADB" w:rsidRPr="00063765">
        <w:rPr>
          <w:b/>
          <w:sz w:val="20"/>
          <w:lang w:val="de-DE"/>
        </w:rPr>
        <w:t>Meldeschluss : 01.Oktober 2014 ist die Hallenkapazität erreicht früher</w:t>
      </w:r>
      <w:r w:rsidR="00F83ADB" w:rsidRPr="003C5610">
        <w:rPr>
          <w:sz w:val="20"/>
          <w:lang w:val="de-DE"/>
        </w:rPr>
        <w:br/>
        <w:t xml:space="preserve">    mit der Meldung ist gleichzeitig das Ausstellungsgebühr auf das Konto der</w:t>
      </w:r>
      <w:r w:rsidR="00F83ADB" w:rsidRPr="00063765">
        <w:rPr>
          <w:b/>
          <w:sz w:val="20"/>
          <w:lang w:val="de-DE"/>
        </w:rPr>
        <w:t xml:space="preserve"> Volksbank Neckartal</w:t>
      </w:r>
      <w:r w:rsidR="00C241CF" w:rsidRPr="00063765">
        <w:rPr>
          <w:b/>
          <w:sz w:val="20"/>
          <w:lang w:val="de-DE"/>
        </w:rPr>
        <w:t xml:space="preserve"> </w:t>
      </w:r>
      <w:r w:rsidR="00C241CF" w:rsidRPr="00063765">
        <w:rPr>
          <w:b/>
          <w:sz w:val="20"/>
          <w:lang w:val="de-DE"/>
        </w:rPr>
        <w:br/>
        <w:t xml:space="preserve">    BIC: GENODE 61 NGD     </w:t>
      </w:r>
      <w:r w:rsidR="002111F1" w:rsidRPr="00063765">
        <w:rPr>
          <w:b/>
          <w:sz w:val="20"/>
          <w:lang w:val="de-DE"/>
        </w:rPr>
        <w:t xml:space="preserve"> IBAN: DE 44672917000022161210 zu entrichten</w:t>
      </w:r>
      <w:r w:rsidR="002111F1" w:rsidRPr="003C5610">
        <w:rPr>
          <w:sz w:val="20"/>
          <w:lang w:val="de-DE"/>
        </w:rPr>
        <w:br/>
        <w:t>4. Doppelringkarte wird mit dem B-Bogen versandt, 1. Ringkarte wird beim Einliefern abgegeben</w:t>
      </w:r>
      <w:r w:rsidR="00CF3BB4">
        <w:rPr>
          <w:sz w:val="20"/>
          <w:lang w:val="de-DE"/>
        </w:rPr>
        <w:br/>
        <w:t xml:space="preserve">    die</w:t>
      </w:r>
      <w:r w:rsidR="002111F1" w:rsidRPr="003C5610">
        <w:rPr>
          <w:sz w:val="20"/>
          <w:lang w:val="de-DE"/>
        </w:rPr>
        <w:t>2.bleibt beim Aussteller zu</w:t>
      </w:r>
      <w:r w:rsidR="003C5610">
        <w:rPr>
          <w:sz w:val="20"/>
          <w:lang w:val="de-DE"/>
        </w:rPr>
        <w:t>m</w:t>
      </w:r>
      <w:r w:rsidR="002111F1" w:rsidRPr="003C5610">
        <w:rPr>
          <w:sz w:val="20"/>
          <w:lang w:val="de-DE"/>
        </w:rPr>
        <w:t xml:space="preserve"> Aussetzen</w:t>
      </w:r>
      <w:r w:rsidR="002111F1" w:rsidRPr="003C5610">
        <w:rPr>
          <w:sz w:val="20"/>
          <w:lang w:val="de-DE"/>
        </w:rPr>
        <w:br/>
        <w:t>5. Es wird das Gelbe Band von Baden vergeben.</w:t>
      </w:r>
      <w:r w:rsidR="00002B10" w:rsidRPr="003C5610">
        <w:rPr>
          <w:sz w:val="20"/>
          <w:lang w:val="de-DE"/>
        </w:rPr>
        <w:t xml:space="preserve"> </w:t>
      </w:r>
      <w:r w:rsidR="002111F1" w:rsidRPr="003C5610">
        <w:rPr>
          <w:sz w:val="20"/>
          <w:lang w:val="de-DE"/>
        </w:rPr>
        <w:t>Zu den Preisen der AL kommen zusätzlich  gestiftete Preise von</w:t>
      </w:r>
      <w:r w:rsidR="00CF3BB4">
        <w:rPr>
          <w:sz w:val="20"/>
          <w:lang w:val="de-DE"/>
        </w:rPr>
        <w:br/>
        <w:t xml:space="preserve">   </w:t>
      </w:r>
      <w:r w:rsidR="002111F1" w:rsidRPr="003C5610">
        <w:rPr>
          <w:sz w:val="20"/>
          <w:lang w:val="de-DE"/>
        </w:rPr>
        <w:t xml:space="preserve"> Behörden, Verbänden</w:t>
      </w:r>
      <w:r w:rsidR="00CF3BB4">
        <w:rPr>
          <w:sz w:val="20"/>
          <w:lang w:val="de-DE"/>
        </w:rPr>
        <w:t>, Vereinen</w:t>
      </w:r>
      <w:r w:rsidR="00002B10" w:rsidRPr="003C5610">
        <w:rPr>
          <w:sz w:val="20"/>
          <w:lang w:val="de-DE"/>
        </w:rPr>
        <w:t xml:space="preserve">  und Privatpersonen  Ehrenpreis der AL : E 8,00 €, Z 4,00 €</w:t>
      </w:r>
      <w:r w:rsidR="00CF3BB4">
        <w:rPr>
          <w:sz w:val="20"/>
          <w:lang w:val="de-DE"/>
        </w:rPr>
        <w:br/>
      </w:r>
      <w:r w:rsidR="00002B10" w:rsidRPr="003C5610">
        <w:rPr>
          <w:sz w:val="20"/>
          <w:lang w:val="de-DE"/>
        </w:rPr>
        <w:t>6. Die Tierärztliche Impfbescheinigung ist bei der Einlieferung vorzulegen. Notwendig ist der Nachweis</w:t>
      </w:r>
      <w:r w:rsidR="00CF3BB4">
        <w:rPr>
          <w:sz w:val="20"/>
          <w:lang w:val="de-DE"/>
        </w:rPr>
        <w:br/>
        <w:t xml:space="preserve">   </w:t>
      </w:r>
      <w:r w:rsidR="00002B10" w:rsidRPr="003C5610">
        <w:rPr>
          <w:sz w:val="20"/>
          <w:lang w:val="de-DE"/>
        </w:rPr>
        <w:t xml:space="preserve"> der Impfung gegen Newcastl</w:t>
      </w:r>
      <w:r w:rsidR="009A21F9">
        <w:rPr>
          <w:sz w:val="20"/>
          <w:lang w:val="de-DE"/>
        </w:rPr>
        <w:t xml:space="preserve">  bei Hühner</w:t>
      </w:r>
      <w:r w:rsidR="00002B10" w:rsidRPr="003C5610">
        <w:rPr>
          <w:sz w:val="20"/>
          <w:lang w:val="de-DE"/>
        </w:rPr>
        <w:t xml:space="preserve"> und Truthühner, bei Tauben</w:t>
      </w:r>
      <w:r w:rsidR="00605E04" w:rsidRPr="003C5610">
        <w:rPr>
          <w:sz w:val="20"/>
          <w:lang w:val="de-DE"/>
        </w:rPr>
        <w:t xml:space="preserve"> gegen</w:t>
      </w:r>
      <w:r w:rsidR="00002B10" w:rsidRPr="003C5610">
        <w:rPr>
          <w:sz w:val="20"/>
          <w:lang w:val="de-DE"/>
        </w:rPr>
        <w:t xml:space="preserve"> Paramyxovirus</w:t>
      </w:r>
      <w:r w:rsidR="00605E04" w:rsidRPr="003C5610">
        <w:rPr>
          <w:sz w:val="20"/>
          <w:lang w:val="de-DE"/>
        </w:rPr>
        <w:br/>
        <w:t>7. Veterinärbehördliche Bestimmungen sind zu beachten. Kann die Ausstellung aus Gründen, die</w:t>
      </w:r>
      <w:r w:rsidR="00CF3BB4">
        <w:rPr>
          <w:sz w:val="20"/>
          <w:lang w:val="de-DE"/>
        </w:rPr>
        <w:br/>
        <w:t xml:space="preserve">    </w:t>
      </w:r>
      <w:r w:rsidR="00605E04" w:rsidRPr="003C5610">
        <w:rPr>
          <w:sz w:val="20"/>
          <w:lang w:val="de-DE"/>
        </w:rPr>
        <w:t xml:space="preserve"> die Ausstellungsleitung nicht</w:t>
      </w:r>
      <w:r w:rsidR="009A21F9">
        <w:rPr>
          <w:sz w:val="20"/>
          <w:lang w:val="de-DE"/>
        </w:rPr>
        <w:t xml:space="preserve">  zu vertreten hat nich</w:t>
      </w:r>
      <w:r w:rsidR="00CF3BB4">
        <w:rPr>
          <w:sz w:val="20"/>
          <w:lang w:val="de-DE"/>
        </w:rPr>
        <w:t>t</w:t>
      </w:r>
      <w:r w:rsidR="00605E04" w:rsidRPr="003C5610">
        <w:rPr>
          <w:sz w:val="20"/>
          <w:lang w:val="de-DE"/>
        </w:rPr>
        <w:t xml:space="preserve">  stattfinden, </w:t>
      </w:r>
      <w:r w:rsidR="0071766F" w:rsidRPr="003C5610">
        <w:rPr>
          <w:sz w:val="20"/>
          <w:lang w:val="de-DE"/>
        </w:rPr>
        <w:t>erhält der Aussteller die eingezahlten</w:t>
      </w:r>
      <w:r w:rsidR="003F115E">
        <w:rPr>
          <w:sz w:val="20"/>
          <w:lang w:val="de-DE"/>
        </w:rPr>
        <w:br/>
        <w:t xml:space="preserve">    </w:t>
      </w:r>
      <w:r w:rsidR="0071766F" w:rsidRPr="003C5610">
        <w:rPr>
          <w:sz w:val="20"/>
          <w:lang w:val="de-DE"/>
        </w:rPr>
        <w:t xml:space="preserve"> Ausstellungsgebühren abzüglich</w:t>
      </w:r>
      <w:r w:rsidR="003F115E">
        <w:rPr>
          <w:sz w:val="20"/>
          <w:lang w:val="de-DE"/>
        </w:rPr>
        <w:t xml:space="preserve"> </w:t>
      </w:r>
      <w:r w:rsidR="0071766F" w:rsidRPr="003C5610">
        <w:rPr>
          <w:sz w:val="20"/>
          <w:lang w:val="de-DE"/>
        </w:rPr>
        <w:t xml:space="preserve"> der durch die Ausstellungsvorbereitung entstanden</w:t>
      </w:r>
      <w:r w:rsidR="009A21F9">
        <w:rPr>
          <w:sz w:val="20"/>
          <w:lang w:val="de-DE"/>
        </w:rPr>
        <w:t xml:space="preserve">  nachgewiesenen</w:t>
      </w:r>
      <w:r w:rsidR="003F115E">
        <w:rPr>
          <w:sz w:val="20"/>
          <w:lang w:val="de-DE"/>
        </w:rPr>
        <w:br/>
        <w:t xml:space="preserve">  </w:t>
      </w:r>
      <w:r w:rsidR="009A21F9">
        <w:rPr>
          <w:sz w:val="20"/>
          <w:lang w:val="de-DE"/>
        </w:rPr>
        <w:t xml:space="preserve"> </w:t>
      </w:r>
      <w:r w:rsidR="0071766F" w:rsidRPr="003C5610">
        <w:rPr>
          <w:sz w:val="20"/>
          <w:lang w:val="de-DE"/>
        </w:rPr>
        <w:t xml:space="preserve">  Ausgaben zurück (AAB II 2 )</w:t>
      </w:r>
      <w:r w:rsidR="0071766F" w:rsidRPr="003C5610">
        <w:rPr>
          <w:sz w:val="20"/>
          <w:lang w:val="de-DE"/>
        </w:rPr>
        <w:br/>
        <w:t xml:space="preserve">8. </w:t>
      </w:r>
      <w:r w:rsidR="0071766F" w:rsidRPr="00063765">
        <w:rPr>
          <w:b/>
          <w:sz w:val="24"/>
          <w:lang w:val="de-DE"/>
        </w:rPr>
        <w:t>Termine:</w:t>
      </w:r>
      <w:r w:rsidR="0071766F" w:rsidRPr="00A766BD">
        <w:rPr>
          <w:sz w:val="24"/>
          <w:lang w:val="de-DE"/>
        </w:rPr>
        <w:br/>
        <w:t xml:space="preserve">     </w:t>
      </w:r>
      <w:r w:rsidR="0071766F" w:rsidRPr="00063765">
        <w:rPr>
          <w:b/>
          <w:sz w:val="24"/>
          <w:lang w:val="de-DE"/>
        </w:rPr>
        <w:t>Einlieferung:         Donnerstag   27.November, 13.00 bis 20.00 Uhr</w:t>
      </w:r>
      <w:r w:rsidR="0071766F" w:rsidRPr="00063765">
        <w:rPr>
          <w:b/>
          <w:sz w:val="24"/>
          <w:lang w:val="de-DE"/>
        </w:rPr>
        <w:br/>
        <w:t xml:space="preserve">     Bewertung:           Freitag          28. November </w:t>
      </w:r>
      <w:r w:rsidR="0071766F" w:rsidRPr="00063765">
        <w:rPr>
          <w:b/>
          <w:sz w:val="24"/>
          <w:lang w:val="de-DE"/>
        </w:rPr>
        <w:br/>
        <w:t xml:space="preserve">     Eröffnungsfeier:   Samstag        29. November  10.00 Uhr</w:t>
      </w:r>
      <w:r w:rsidR="0071766F" w:rsidRPr="00063765">
        <w:rPr>
          <w:b/>
          <w:sz w:val="24"/>
          <w:lang w:val="de-DE"/>
        </w:rPr>
        <w:br/>
        <w:t xml:space="preserve">     Besucherzeiten:  </w:t>
      </w:r>
      <w:r w:rsidR="00063765">
        <w:rPr>
          <w:b/>
          <w:sz w:val="24"/>
          <w:lang w:val="de-DE"/>
        </w:rPr>
        <w:t xml:space="preserve">  Samstag        </w:t>
      </w:r>
      <w:r w:rsidR="0071766F" w:rsidRPr="00063765">
        <w:rPr>
          <w:b/>
          <w:sz w:val="24"/>
          <w:lang w:val="de-DE"/>
        </w:rPr>
        <w:t>29. November    8.00  bis  17.00 Uhr</w:t>
      </w:r>
      <w:r w:rsidR="0071766F" w:rsidRPr="00063765">
        <w:rPr>
          <w:b/>
          <w:sz w:val="24"/>
          <w:lang w:val="de-DE"/>
        </w:rPr>
        <w:br/>
        <w:t xml:space="preserve">     </w:t>
      </w:r>
      <w:r w:rsidR="00CA2B89" w:rsidRPr="00063765">
        <w:rPr>
          <w:b/>
          <w:sz w:val="24"/>
          <w:lang w:val="de-DE"/>
        </w:rPr>
        <w:t xml:space="preserve">                           </w:t>
      </w:r>
      <w:r w:rsidR="00063765">
        <w:rPr>
          <w:b/>
          <w:sz w:val="24"/>
          <w:lang w:val="de-DE"/>
        </w:rPr>
        <w:t xml:space="preserve">  </w:t>
      </w:r>
      <w:r w:rsidR="00CA2B89" w:rsidRPr="00063765">
        <w:rPr>
          <w:b/>
          <w:sz w:val="24"/>
          <w:lang w:val="de-DE"/>
        </w:rPr>
        <w:t xml:space="preserve">  Sonntag        30. November  </w:t>
      </w:r>
      <w:r w:rsidR="00A766BD" w:rsidRPr="00063765">
        <w:rPr>
          <w:b/>
          <w:sz w:val="24"/>
          <w:lang w:val="de-DE"/>
        </w:rPr>
        <w:t xml:space="preserve"> </w:t>
      </w:r>
      <w:r w:rsidR="00CA2B89" w:rsidRPr="00063765">
        <w:rPr>
          <w:b/>
          <w:sz w:val="24"/>
          <w:lang w:val="de-DE"/>
        </w:rPr>
        <w:t xml:space="preserve">  8.00  bis  14.00 Uhr</w:t>
      </w:r>
      <w:r w:rsidR="00CA2B89" w:rsidRPr="003C5610">
        <w:rPr>
          <w:sz w:val="20"/>
          <w:lang w:val="de-DE"/>
        </w:rPr>
        <w:br/>
        <w:t>9.  Badische Jugendmeisterschaft:</w:t>
      </w:r>
      <w:r w:rsidR="00CA2B89" w:rsidRPr="003C5610">
        <w:rPr>
          <w:sz w:val="20"/>
          <w:lang w:val="de-DE"/>
        </w:rPr>
        <w:br/>
        <w:t xml:space="preserve">     Jugendzüchter des LV Baden, die Ihre BR über den LV Baden bezogen haben. Teilnahmegebühr  5,00 €.</w:t>
      </w:r>
      <w:r w:rsidR="00CF3BB4">
        <w:rPr>
          <w:sz w:val="20"/>
          <w:lang w:val="de-DE"/>
        </w:rPr>
        <w:br/>
        <w:t xml:space="preserve">    </w:t>
      </w:r>
      <w:r w:rsidR="00CA2B89" w:rsidRPr="003C5610">
        <w:rPr>
          <w:sz w:val="20"/>
          <w:lang w:val="de-DE"/>
        </w:rPr>
        <w:t xml:space="preserve"> Errechnung wie Verbände VHGW</w:t>
      </w:r>
      <w:r w:rsidR="00063765">
        <w:rPr>
          <w:sz w:val="20"/>
          <w:lang w:val="de-DE"/>
        </w:rPr>
        <w:t xml:space="preserve"> </w:t>
      </w:r>
      <w:r w:rsidR="00CA2B89" w:rsidRPr="003C5610">
        <w:rPr>
          <w:sz w:val="20"/>
          <w:lang w:val="de-DE"/>
        </w:rPr>
        <w:t>,VZ</w:t>
      </w:r>
      <w:r w:rsidR="00063765">
        <w:rPr>
          <w:sz w:val="20"/>
          <w:lang w:val="de-DE"/>
        </w:rPr>
        <w:t xml:space="preserve">V </w:t>
      </w:r>
      <w:r w:rsidR="00CA2B89" w:rsidRPr="003C5610">
        <w:rPr>
          <w:sz w:val="20"/>
          <w:lang w:val="de-DE"/>
        </w:rPr>
        <w:t>,VDT</w:t>
      </w:r>
      <w:r w:rsidR="00CA2B89" w:rsidRPr="003C5610">
        <w:rPr>
          <w:sz w:val="20"/>
          <w:lang w:val="de-DE"/>
        </w:rPr>
        <w:br/>
        <w:t>10. Geld und Sachpreise sowie Bänder bitte während der Ausstellung abholen</w:t>
      </w:r>
      <w:r w:rsidR="00CF3BB4">
        <w:rPr>
          <w:sz w:val="20"/>
          <w:lang w:val="de-DE"/>
        </w:rPr>
        <w:br/>
        <w:t xml:space="preserve">     </w:t>
      </w:r>
      <w:r w:rsidR="00CA2B89" w:rsidRPr="003C5610">
        <w:rPr>
          <w:sz w:val="20"/>
          <w:lang w:val="de-DE"/>
        </w:rPr>
        <w:t>. Nicht abgeholt</w:t>
      </w:r>
      <w:r w:rsidR="000961E4" w:rsidRPr="003C5610">
        <w:rPr>
          <w:sz w:val="20"/>
          <w:lang w:val="de-DE"/>
        </w:rPr>
        <w:t>e Sachpreise werde auf Kosten des Ausstellers zugesandt</w:t>
      </w:r>
      <w:r w:rsidR="003F115E">
        <w:rPr>
          <w:sz w:val="20"/>
          <w:lang w:val="de-DE"/>
        </w:rPr>
        <w:t xml:space="preserve"> (wenn gewünscht)</w:t>
      </w:r>
      <w:r w:rsidR="000961E4" w:rsidRPr="003C5610">
        <w:rPr>
          <w:sz w:val="20"/>
          <w:lang w:val="de-DE"/>
        </w:rPr>
        <w:br/>
        <w:t>11. Tierverkauf: 29.11. ab 8.00 bis 30.11. 12.00 Uhr. Bearbeitungsgebühr 15% vom Katalogpreis ohne Gewähr</w:t>
      </w:r>
      <w:r w:rsidR="000961E4" w:rsidRPr="003C5610">
        <w:rPr>
          <w:sz w:val="20"/>
          <w:lang w:val="de-DE"/>
        </w:rPr>
        <w:br/>
        <w:t>12. Tierrückkäufe: Schriftlich bis 27.11. 20.00 Uhr bei gleichzeitiger Zahlung der Verkaufsgebühr</w:t>
      </w:r>
      <w:r w:rsidR="000961E4" w:rsidRPr="003C5610">
        <w:rPr>
          <w:sz w:val="20"/>
          <w:lang w:val="de-DE"/>
        </w:rPr>
        <w:br/>
        <w:t>13. Tierverluste: Bei Verschulden der Ausstellungsleitung Vergütung nach AAB II</w:t>
      </w:r>
      <w:r w:rsidR="000961E4" w:rsidRPr="003C5610">
        <w:rPr>
          <w:sz w:val="20"/>
          <w:lang w:val="de-DE"/>
        </w:rPr>
        <w:br/>
        <w:t>14. Abschlusstermin: Für Tier- und</w:t>
      </w:r>
      <w:r w:rsidR="0004237D" w:rsidRPr="003C5610">
        <w:rPr>
          <w:sz w:val="20"/>
          <w:lang w:val="de-DE"/>
        </w:rPr>
        <w:t xml:space="preserve"> Geldfragen bis 31.12.</w:t>
      </w:r>
      <w:r w:rsidR="000961E4" w:rsidRPr="003C5610">
        <w:rPr>
          <w:sz w:val="20"/>
          <w:lang w:val="de-DE"/>
        </w:rPr>
        <w:t>2014</w:t>
      </w:r>
      <w:r w:rsidR="0004237D" w:rsidRPr="003C5610">
        <w:rPr>
          <w:sz w:val="20"/>
          <w:lang w:val="de-DE"/>
        </w:rPr>
        <w:t>.</w:t>
      </w:r>
      <w:r w:rsidR="00063765">
        <w:rPr>
          <w:sz w:val="20"/>
          <w:lang w:val="de-DE"/>
        </w:rPr>
        <w:br/>
        <w:t xml:space="preserve">      </w:t>
      </w:r>
      <w:r w:rsidR="0004237D" w:rsidRPr="003C5610">
        <w:rPr>
          <w:sz w:val="20"/>
          <w:lang w:val="de-DE"/>
        </w:rPr>
        <w:t xml:space="preserve"> Nicht nachweislich schriftlich geltend gemachte</w:t>
      </w:r>
      <w:r w:rsidR="00CF3BB4">
        <w:rPr>
          <w:sz w:val="20"/>
          <w:lang w:val="de-DE"/>
        </w:rPr>
        <w:t xml:space="preserve"> </w:t>
      </w:r>
      <w:r w:rsidR="0004237D" w:rsidRPr="003C5610">
        <w:rPr>
          <w:sz w:val="20"/>
          <w:lang w:val="de-DE"/>
        </w:rPr>
        <w:t xml:space="preserve"> An- und Einsprüche bis 31.12.14 verfallen</w:t>
      </w:r>
      <w:r w:rsidR="0004237D" w:rsidRPr="003C5610">
        <w:rPr>
          <w:sz w:val="20"/>
          <w:lang w:val="de-DE"/>
        </w:rPr>
        <w:br/>
        <w:t xml:space="preserve">     </w:t>
      </w:r>
      <w:r w:rsidR="003F115E">
        <w:rPr>
          <w:sz w:val="20"/>
          <w:lang w:val="de-DE"/>
        </w:rPr>
        <w:t xml:space="preserve"> </w:t>
      </w:r>
      <w:r w:rsidR="0004237D" w:rsidRPr="003C5610">
        <w:rPr>
          <w:sz w:val="20"/>
          <w:lang w:val="de-DE"/>
        </w:rPr>
        <w:t xml:space="preserve"> Bei Streitfällen ist das Ehrengericht Bad. Rassegeflügelzüchter zuständig</w:t>
      </w:r>
      <w:r w:rsidR="0004237D">
        <w:rPr>
          <w:sz w:val="32"/>
          <w:lang w:val="de-DE"/>
        </w:rPr>
        <w:br/>
      </w:r>
      <w:r w:rsidR="000961E4">
        <w:rPr>
          <w:sz w:val="32"/>
          <w:lang w:val="de-DE"/>
        </w:rPr>
        <w:br/>
      </w:r>
      <w:r w:rsidR="002111F1">
        <w:rPr>
          <w:sz w:val="32"/>
          <w:lang w:val="de-DE"/>
        </w:rPr>
        <w:br/>
      </w:r>
    </w:p>
    <w:sectPr w:rsidR="00AC2CCF" w:rsidRPr="00C241CF" w:rsidSect="00AC2C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75"/>
    <w:rsid w:val="00002B10"/>
    <w:rsid w:val="0004237D"/>
    <w:rsid w:val="00063765"/>
    <w:rsid w:val="000961E4"/>
    <w:rsid w:val="001A6AFB"/>
    <w:rsid w:val="002111F1"/>
    <w:rsid w:val="00372722"/>
    <w:rsid w:val="00384A0C"/>
    <w:rsid w:val="003C5610"/>
    <w:rsid w:val="003F115E"/>
    <w:rsid w:val="004E12EA"/>
    <w:rsid w:val="00515499"/>
    <w:rsid w:val="005C0093"/>
    <w:rsid w:val="00605E04"/>
    <w:rsid w:val="00661D88"/>
    <w:rsid w:val="00663E75"/>
    <w:rsid w:val="0071766F"/>
    <w:rsid w:val="007249D9"/>
    <w:rsid w:val="007420FD"/>
    <w:rsid w:val="00817B92"/>
    <w:rsid w:val="0085357A"/>
    <w:rsid w:val="009A21F9"/>
    <w:rsid w:val="00A766BD"/>
    <w:rsid w:val="00AB0777"/>
    <w:rsid w:val="00AC2CCF"/>
    <w:rsid w:val="00AE0CA4"/>
    <w:rsid w:val="00B9793B"/>
    <w:rsid w:val="00BF0FA5"/>
    <w:rsid w:val="00C127F1"/>
    <w:rsid w:val="00C241CF"/>
    <w:rsid w:val="00CA2B89"/>
    <w:rsid w:val="00CF3BB4"/>
    <w:rsid w:val="00DF2053"/>
    <w:rsid w:val="00E634F6"/>
    <w:rsid w:val="00F510FB"/>
    <w:rsid w:val="00F7587E"/>
    <w:rsid w:val="00F8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20FD"/>
  </w:style>
  <w:style w:type="paragraph" w:styleId="berschrift1">
    <w:name w:val="heading 1"/>
    <w:basedOn w:val="Standard"/>
    <w:next w:val="Standard"/>
    <w:link w:val="berschrift1Zchn"/>
    <w:uiPriority w:val="9"/>
    <w:qFormat/>
    <w:rsid w:val="007420F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420F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420F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420F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20F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20F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420F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20F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20F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7420FD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20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420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20FD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20F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20F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20F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20FD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20FD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20F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420F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420F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420F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420F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Hervorhebung">
    <w:name w:val="Emphasis"/>
    <w:uiPriority w:val="20"/>
    <w:qFormat/>
    <w:rsid w:val="007420F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7420FD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420F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7420FD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7420FD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420F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420FD"/>
    <w:rPr>
      <w:b/>
      <w:bCs/>
      <w:i/>
      <w:iCs/>
    </w:rPr>
  </w:style>
  <w:style w:type="character" w:styleId="SchwacheHervorhebung">
    <w:name w:val="Subtle Emphasis"/>
    <w:uiPriority w:val="19"/>
    <w:qFormat/>
    <w:rsid w:val="007420FD"/>
    <w:rPr>
      <w:i/>
      <w:iCs/>
    </w:rPr>
  </w:style>
  <w:style w:type="character" w:styleId="IntensiveHervorhebung">
    <w:name w:val="Intense Emphasis"/>
    <w:uiPriority w:val="21"/>
    <w:qFormat/>
    <w:rsid w:val="007420FD"/>
    <w:rPr>
      <w:b/>
      <w:bCs/>
    </w:rPr>
  </w:style>
  <w:style w:type="character" w:styleId="SchwacherVerweis">
    <w:name w:val="Subtle Reference"/>
    <w:uiPriority w:val="31"/>
    <w:qFormat/>
    <w:rsid w:val="007420FD"/>
    <w:rPr>
      <w:smallCaps/>
    </w:rPr>
  </w:style>
  <w:style w:type="character" w:styleId="IntensiverVerweis">
    <w:name w:val="Intense Reference"/>
    <w:uiPriority w:val="32"/>
    <w:qFormat/>
    <w:rsid w:val="007420FD"/>
    <w:rPr>
      <w:smallCaps/>
      <w:spacing w:val="5"/>
      <w:u w:val="single"/>
    </w:rPr>
  </w:style>
  <w:style w:type="character" w:styleId="Buchtitel">
    <w:name w:val="Book Title"/>
    <w:uiPriority w:val="33"/>
    <w:qFormat/>
    <w:rsid w:val="007420FD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20FD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2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20FD"/>
  </w:style>
  <w:style w:type="paragraph" w:styleId="berschrift1">
    <w:name w:val="heading 1"/>
    <w:basedOn w:val="Standard"/>
    <w:next w:val="Standard"/>
    <w:link w:val="berschrift1Zchn"/>
    <w:uiPriority w:val="9"/>
    <w:qFormat/>
    <w:rsid w:val="007420F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420F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420F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420F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20F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20F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420F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20F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20F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7420FD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20F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420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20FD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20F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20F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20F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420FD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20FD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20F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420F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420F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420F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420F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Hervorhebung">
    <w:name w:val="Emphasis"/>
    <w:uiPriority w:val="20"/>
    <w:qFormat/>
    <w:rsid w:val="007420F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7420FD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420F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7420FD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7420FD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420F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420FD"/>
    <w:rPr>
      <w:b/>
      <w:bCs/>
      <w:i/>
      <w:iCs/>
    </w:rPr>
  </w:style>
  <w:style w:type="character" w:styleId="SchwacheHervorhebung">
    <w:name w:val="Subtle Emphasis"/>
    <w:uiPriority w:val="19"/>
    <w:qFormat/>
    <w:rsid w:val="007420FD"/>
    <w:rPr>
      <w:i/>
      <w:iCs/>
    </w:rPr>
  </w:style>
  <w:style w:type="character" w:styleId="IntensiveHervorhebung">
    <w:name w:val="Intense Emphasis"/>
    <w:uiPriority w:val="21"/>
    <w:qFormat/>
    <w:rsid w:val="007420FD"/>
    <w:rPr>
      <w:b/>
      <w:bCs/>
    </w:rPr>
  </w:style>
  <w:style w:type="character" w:styleId="SchwacherVerweis">
    <w:name w:val="Subtle Reference"/>
    <w:uiPriority w:val="31"/>
    <w:qFormat/>
    <w:rsid w:val="007420FD"/>
    <w:rPr>
      <w:smallCaps/>
    </w:rPr>
  </w:style>
  <w:style w:type="character" w:styleId="IntensiverVerweis">
    <w:name w:val="Intense Reference"/>
    <w:uiPriority w:val="32"/>
    <w:qFormat/>
    <w:rsid w:val="007420FD"/>
    <w:rPr>
      <w:smallCaps/>
      <w:spacing w:val="5"/>
      <w:u w:val="single"/>
    </w:rPr>
  </w:style>
  <w:style w:type="character" w:styleId="Buchtitel">
    <w:name w:val="Book Title"/>
    <w:uiPriority w:val="33"/>
    <w:qFormat/>
    <w:rsid w:val="007420FD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20FD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2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1A436-568B-4947-9042-848CAF79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</dc:creator>
  <cp:lastModifiedBy>Marvin Dill</cp:lastModifiedBy>
  <cp:revision>2</cp:revision>
  <cp:lastPrinted>2014-08-01T05:18:00Z</cp:lastPrinted>
  <dcterms:created xsi:type="dcterms:W3CDTF">2014-09-07T09:00:00Z</dcterms:created>
  <dcterms:modified xsi:type="dcterms:W3CDTF">2014-09-07T09:00:00Z</dcterms:modified>
</cp:coreProperties>
</file>